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41FFE8" w14:textId="77777777" w:rsidR="00E02C80" w:rsidRDefault="00000000">
      <w:pPr>
        <w:spacing w:after="60"/>
      </w:pPr>
      <w:r>
        <w:rPr>
          <w:b/>
          <w:bCs/>
          <w:smallCaps/>
          <w:color w:val="7B2D26"/>
          <w:sz w:val="18"/>
          <w:szCs w:val="18"/>
        </w:rPr>
        <w:t>WORSHIP</w:t>
      </w:r>
    </w:p>
    <w:p w14:paraId="59032A57" w14:textId="77777777" w:rsidR="00E02C80" w:rsidRDefault="00000000">
      <w:pPr>
        <w:pBdr>
          <w:bottom w:val="single" w:sz="6" w:space="6" w:color="7B2D26"/>
        </w:pBdr>
        <w:spacing w:after="200"/>
      </w:pPr>
      <w:r>
        <w:rPr>
          <w:b/>
          <w:bCs/>
          <w:color w:val="7B2D26"/>
          <w:sz w:val="40"/>
          <w:szCs w:val="40"/>
        </w:rPr>
        <w:t>The Worship Planning Rhythm</w:t>
      </w:r>
    </w:p>
    <w:p w14:paraId="697C3B3F" w14:textId="77777777" w:rsidR="00E02C80" w:rsidRDefault="00000000">
      <w:pPr>
        <w:spacing w:before="120" w:after="220"/>
      </w:pPr>
      <w:r>
        <w:rPr>
          <w:i/>
          <w:iCs/>
          <w:sz w:val="24"/>
          <w:szCs w:val="24"/>
        </w:rPr>
        <w:t xml:space="preserve">Who plans worship at SFUMC, how the weekly workflow runs through Planning Center, and how three groups with similar names </w:t>
      </w:r>
      <w:proofErr w:type="gramStart"/>
      <w:r>
        <w:rPr>
          <w:i/>
          <w:iCs/>
          <w:sz w:val="24"/>
          <w:szCs w:val="24"/>
        </w:rPr>
        <w:t>actually divide</w:t>
      </w:r>
      <w:proofErr w:type="gramEnd"/>
      <w:r>
        <w:rPr>
          <w:i/>
          <w:iCs/>
          <w:sz w:val="24"/>
          <w:szCs w:val="24"/>
        </w:rPr>
        <w:t xml:space="preserve"> the work.</w:t>
      </w:r>
    </w:p>
    <w:p w14:paraId="5DF9D273" w14:textId="77777777" w:rsidR="00E02C80" w:rsidRDefault="00000000">
      <w:pPr>
        <w:pStyle w:val="Heading1"/>
      </w:pPr>
      <w:r>
        <w:t>Three groups, three jobs</w:t>
      </w:r>
    </w:p>
    <w:p w14:paraId="540B7B90" w14:textId="77777777" w:rsidR="00E02C80" w:rsidRDefault="00000000">
      <w:pPr>
        <w:spacing w:after="160"/>
      </w:pPr>
      <w:r>
        <w:t>The single most confusing thing about worship for a newcomer is that three groups have overlapping names. Naming what each one does removes the confusion: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E02C80" w14:paraId="62846551" w14:textId="77777777">
        <w:tblPrEx>
          <w:tblCellMar>
            <w:top w:w="0" w:type="dxa"/>
            <w:bottom w:w="0" w:type="dxa"/>
          </w:tblCellMar>
        </w:tblPrEx>
        <w:trPr>
          <w:tblHeader/>
        </w:trPr>
        <w:tc>
          <w:tcPr>
            <w:tcW w:w="2600" w:type="dxa"/>
            <w:tcBorders>
              <w:top w:val="single" w:sz="1" w:space="0" w:color="CCCCCC"/>
              <w:left w:val="single" w:sz="1" w:space="0" w:color="CCCCCC"/>
              <w:bottom w:val="single" w:sz="1" w:space="0" w:color="CCCCCC"/>
              <w:right w:val="single" w:sz="1" w:space="0" w:color="CCCCCC"/>
            </w:tcBorders>
            <w:shd w:val="clear" w:color="auto" w:fill="EFEAE3"/>
            <w:tcMar>
              <w:top w:w="80" w:type="dxa"/>
              <w:left w:w="120" w:type="dxa"/>
              <w:bottom w:w="80" w:type="dxa"/>
              <w:right w:w="120" w:type="dxa"/>
            </w:tcMar>
          </w:tcPr>
          <w:p w14:paraId="579031D5" w14:textId="77777777" w:rsidR="00E02C80" w:rsidRDefault="00000000">
            <w:r>
              <w:rPr>
                <w:b/>
                <w:bCs/>
                <w:color w:val="7B2D26"/>
                <w:sz w:val="20"/>
                <w:szCs w:val="20"/>
              </w:rPr>
              <w:t>Group</w:t>
            </w:r>
          </w:p>
        </w:tc>
        <w:tc>
          <w:tcPr>
            <w:tcW w:w="6760" w:type="dxa"/>
            <w:tcBorders>
              <w:top w:val="single" w:sz="1" w:space="0" w:color="CCCCCC"/>
              <w:left w:val="single" w:sz="1" w:space="0" w:color="CCCCCC"/>
              <w:bottom w:val="single" w:sz="1" w:space="0" w:color="CCCCCC"/>
              <w:right w:val="single" w:sz="1" w:space="0" w:color="CCCCCC"/>
            </w:tcBorders>
            <w:shd w:val="clear" w:color="auto" w:fill="EFEAE3"/>
            <w:tcMar>
              <w:top w:w="80" w:type="dxa"/>
              <w:left w:w="120" w:type="dxa"/>
              <w:bottom w:w="80" w:type="dxa"/>
              <w:right w:w="120" w:type="dxa"/>
            </w:tcMar>
          </w:tcPr>
          <w:p w14:paraId="51D48F25" w14:textId="77777777" w:rsidR="00E02C80" w:rsidRDefault="00000000">
            <w:r>
              <w:rPr>
                <w:b/>
                <w:bCs/>
                <w:color w:val="7B2D26"/>
                <w:sz w:val="20"/>
                <w:szCs w:val="20"/>
              </w:rPr>
              <w:t>What it is</w:t>
            </w:r>
          </w:p>
        </w:tc>
      </w:tr>
      <w:tr w:rsidR="00E02C80" w14:paraId="08F1B84B"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2FBD54" w14:textId="77777777" w:rsidR="00E02C80" w:rsidRDefault="00000000">
            <w:r>
              <w:rPr>
                <w:color w:val="000000"/>
                <w:sz w:val="20"/>
                <w:szCs w:val="20"/>
              </w:rPr>
              <w:t>Worship Committee</w:t>
            </w:r>
          </w:p>
        </w:tc>
        <w:tc>
          <w:tcPr>
            <w:tcW w:w="6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7EFE62" w14:textId="77777777" w:rsidR="00E02C80" w:rsidRDefault="00000000">
            <w:r>
              <w:rPr>
                <w:color w:val="000000"/>
                <w:sz w:val="20"/>
                <w:szCs w:val="20"/>
              </w:rPr>
              <w:t>The lay body. Governance and the congregation's voice in worship.</w:t>
            </w:r>
          </w:p>
        </w:tc>
      </w:tr>
      <w:tr w:rsidR="00E02C80" w14:paraId="37FCC227"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37BBAF" w14:textId="77777777" w:rsidR="00E02C80" w:rsidRDefault="00000000">
            <w:r>
              <w:rPr>
                <w:color w:val="000000"/>
                <w:sz w:val="20"/>
                <w:szCs w:val="20"/>
              </w:rPr>
              <w:t>Worship Team</w:t>
            </w:r>
          </w:p>
        </w:tc>
        <w:tc>
          <w:tcPr>
            <w:tcW w:w="6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280962" w14:textId="77777777" w:rsidR="00E02C80" w:rsidRDefault="00000000">
            <w:r>
              <w:rPr>
                <w:color w:val="000000"/>
                <w:sz w:val="20"/>
                <w:szCs w:val="20"/>
              </w:rPr>
              <w:t>The contemporary band. One of the musical expressions of weekly worship.</w:t>
            </w:r>
          </w:p>
        </w:tc>
      </w:tr>
      <w:tr w:rsidR="00E02C80" w14:paraId="45A52AA1"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B12BEE" w14:textId="77777777" w:rsidR="00E02C80" w:rsidRDefault="00000000">
            <w:r>
              <w:rPr>
                <w:color w:val="000000"/>
                <w:sz w:val="20"/>
                <w:szCs w:val="20"/>
              </w:rPr>
              <w:t>Worship Planning</w:t>
            </w:r>
          </w:p>
        </w:tc>
        <w:tc>
          <w:tcPr>
            <w:tcW w:w="6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EF3A88" w14:textId="77777777" w:rsidR="00E02C80" w:rsidRDefault="00000000">
            <w:r>
              <w:rPr>
                <w:color w:val="000000"/>
                <w:sz w:val="20"/>
                <w:szCs w:val="20"/>
              </w:rPr>
              <w:t>The staff group that meets on Tuesdays to build the coming services.</w:t>
            </w:r>
          </w:p>
        </w:tc>
      </w:tr>
    </w:tbl>
    <w:p w14:paraId="6C61374E" w14:textId="77777777" w:rsidR="00E02C80" w:rsidRDefault="00E02C80">
      <w:pPr>
        <w:spacing w:after="80"/>
      </w:pPr>
    </w:p>
    <w:p w14:paraId="68939CDA" w14:textId="640A9293" w:rsidR="00E02C80" w:rsidRDefault="00000000">
      <w:pPr>
        <w:spacing w:after="160"/>
      </w:pPr>
      <w:r>
        <w:t>The choir and the Worship Team are the musical expressions of weekly worship. Worship Planning is the staff coordination. The Worship Committee is the lay body.</w:t>
      </w:r>
    </w:p>
    <w:p w14:paraId="01F5383B" w14:textId="77777777" w:rsidR="00E02C80" w:rsidRDefault="00000000">
      <w:pPr>
        <w:pStyle w:val="Heading1"/>
      </w:pPr>
      <w:r>
        <w:t>The weekly rhythm</w:t>
      </w:r>
    </w:p>
    <w:p w14:paraId="377AEB87" w14:textId="5E417EAE" w:rsidR="00E02C80" w:rsidRDefault="00000000">
      <w:pPr>
        <w:spacing w:after="160"/>
      </w:pPr>
      <w:r>
        <w:t xml:space="preserve">Worship Planning meets on Tuesdays to </w:t>
      </w:r>
      <w:r w:rsidR="00A64785">
        <w:t>review the past Sunday and do a final check for</w:t>
      </w:r>
      <w:r>
        <w:t xml:space="preserve"> the coming Sunday</w:t>
      </w:r>
      <w:r w:rsidR="00A64785">
        <w:t xml:space="preserve">. Try to stay ahead and </w:t>
      </w:r>
      <w:r>
        <w:t xml:space="preserve">to look down the calendar at the </w:t>
      </w:r>
      <w:r w:rsidR="00A64785">
        <w:t>coming weeks and seasons</w:t>
      </w:r>
      <w:r>
        <w:t>.</w:t>
      </w:r>
      <w:r w:rsidR="00A64785">
        <w:t xml:space="preserve"> Ideally, you will always be fully planned out four weeks in advance and have the tentpoles in place for at least six months (series names, sermon titles, scriptures).</w:t>
      </w:r>
      <w:r>
        <w:t xml:space="preserve"> The staff plans the order of worship, the music, the sermon's place in the series, and the seasonal and sacramental moments that </w:t>
      </w:r>
      <w:proofErr w:type="gramStart"/>
      <w:r>
        <w:t>have to</w:t>
      </w:r>
      <w:proofErr w:type="gramEnd"/>
      <w:r>
        <w:t xml:space="preserve"> be set well in advance.</w:t>
      </w:r>
    </w:p>
    <w:p w14:paraId="01AA6773" w14:textId="77777777" w:rsidR="00E02C80" w:rsidRDefault="00000000">
      <w:pPr>
        <w:pStyle w:val="Heading1"/>
      </w:pPr>
      <w:r>
        <w:t>The software workflow</w:t>
      </w:r>
    </w:p>
    <w:p w14:paraId="014F6340" w14:textId="77777777" w:rsidR="00E02C80" w:rsidRDefault="00000000">
      <w:pPr>
        <w:spacing w:after="160"/>
      </w:pPr>
      <w:r>
        <w:t>The church runs its worship logistics through Planning Center, which holds the service order and the song database. Planning Center is linked to ProPresenter, the application that puts words on the screen, and to the Music Stand app, which displays lead sheets for the band during the service. The band is scheduled inside Planning Center, where musicians can block out unavailable dates and communicate through the app. Putting the song database in the cloud lets musicians sync from home rather than only at the church computer.</w:t>
      </w:r>
    </w:p>
    <w:p w14:paraId="5D9F31C4" w14:textId="77777777" w:rsidR="00E02C80" w:rsidRDefault="00000000">
      <w:pPr>
        <w:pStyle w:val="Heading1"/>
      </w:pPr>
      <w:r>
        <w:t>How to use this</w:t>
      </w:r>
    </w:p>
    <w:p w14:paraId="3F4520C9" w14:textId="77777777" w:rsidR="00E02C80" w:rsidRDefault="00000000">
      <w:pPr>
        <w:pStyle w:val="ListParagraph"/>
        <w:numPr>
          <w:ilvl w:val="0"/>
          <w:numId w:val="2"/>
        </w:numPr>
        <w:spacing w:after="80"/>
      </w:pPr>
      <w:r>
        <w:t>Name your worship groups clearly so a volunteer knows which one they are joining.</w:t>
      </w:r>
    </w:p>
    <w:p w14:paraId="5A079E07" w14:textId="77777777" w:rsidR="00E02C80" w:rsidRDefault="00000000">
      <w:pPr>
        <w:pStyle w:val="ListParagraph"/>
        <w:numPr>
          <w:ilvl w:val="0"/>
          <w:numId w:val="2"/>
        </w:numPr>
        <w:spacing w:after="80"/>
      </w:pPr>
      <w:r>
        <w:t>Hold a standing weekly staff planning meeting and protect it on the calendar.</w:t>
      </w:r>
    </w:p>
    <w:p w14:paraId="714658AB" w14:textId="77777777" w:rsidR="00E02C80" w:rsidRDefault="00000000">
      <w:pPr>
        <w:pStyle w:val="ListParagraph"/>
        <w:numPr>
          <w:ilvl w:val="0"/>
          <w:numId w:val="2"/>
        </w:numPr>
        <w:spacing w:after="80"/>
      </w:pPr>
      <w:r>
        <w:t>Plan the coming Sunday and look down the season at the same meeting.</w:t>
      </w:r>
    </w:p>
    <w:p w14:paraId="32C48811" w14:textId="77777777" w:rsidR="00E02C80" w:rsidRDefault="00000000">
      <w:pPr>
        <w:pStyle w:val="ListParagraph"/>
        <w:numPr>
          <w:ilvl w:val="0"/>
          <w:numId w:val="2"/>
        </w:numPr>
        <w:spacing w:after="80"/>
      </w:pPr>
      <w:r>
        <w:t>Run scheduling and song management through one platform that the whole team can reach from home.</w:t>
      </w:r>
    </w:p>
    <w:p w14:paraId="38A4B5E3" w14:textId="77777777" w:rsidR="00E02C80" w:rsidRDefault="00000000">
      <w:pPr>
        <w:pStyle w:val="ListParagraph"/>
        <w:numPr>
          <w:ilvl w:val="0"/>
          <w:numId w:val="2"/>
        </w:numPr>
        <w:spacing w:after="80"/>
      </w:pPr>
      <w:r>
        <w:t>Link your presentation and musician tools to that platform so the workflow is one chain, not three.</w:t>
      </w:r>
    </w:p>
    <w:sectPr w:rsidR="00E02C80">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332235" w14:textId="77777777" w:rsidR="000C4D8F" w:rsidRDefault="000C4D8F">
      <w:r>
        <w:separator/>
      </w:r>
    </w:p>
  </w:endnote>
  <w:endnote w:type="continuationSeparator" w:id="0">
    <w:p w14:paraId="1FD9FA8B" w14:textId="77777777" w:rsidR="000C4D8F" w:rsidRDefault="000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061ACB" w14:textId="77777777" w:rsidR="00E02C80" w:rsidRDefault="00000000">
    <w:pPr>
      <w:pBdr>
        <w:top w:val="single" w:sz="4" w:space="6" w:color="DDDDDD"/>
      </w:pBdr>
      <w:jc w:val="center"/>
    </w:pPr>
    <w:r>
      <w:rPr>
        <w:color w:val="6B6B6B"/>
        <w:sz w:val="14"/>
        <w:szCs w:val="14"/>
      </w:rPr>
      <w:t xml:space="preserve">The Worship Planning </w:t>
    </w:r>
    <w:proofErr w:type="gramStart"/>
    <w:r>
      <w:rPr>
        <w:color w:val="6B6B6B"/>
        <w:sz w:val="14"/>
        <w:szCs w:val="14"/>
      </w:rPr>
      <w:t>Rhythm  ·</w:t>
    </w:r>
    <w:proofErr w:type="gramEnd"/>
    <w:r>
      <w:rPr>
        <w:color w:val="6B6B6B"/>
        <w:sz w:val="14"/>
        <w:szCs w:val="14"/>
      </w:rPr>
      <w:t xml:space="preserve">  Spanish Fort </w:t>
    </w:r>
    <w:proofErr w:type="gramStart"/>
    <w:r>
      <w:rPr>
        <w:color w:val="6B6B6B"/>
        <w:sz w:val="14"/>
        <w:szCs w:val="14"/>
      </w:rPr>
      <w:t>UMC  ·</w:t>
    </w:r>
    <w:proofErr w:type="gramEnd"/>
    <w:r>
      <w:rPr>
        <w:color w:val="6B6B6B"/>
        <w:sz w:val="14"/>
        <w:szCs w:val="14"/>
      </w:rPr>
      <w:t xml:space="preserve">  Shared through the Church Resource Hub, </w:t>
    </w:r>
    <w:proofErr w:type="gramStart"/>
    <w:r>
      <w:rPr>
        <w:color w:val="6B6B6B"/>
        <w:sz w:val="14"/>
        <w:szCs w:val="14"/>
      </w:rPr>
      <w:t>churchresourcehub.github.io  ·</w:t>
    </w:r>
    <w:proofErr w:type="gramEnd"/>
    <w:r>
      <w:rPr>
        <w:color w:val="6B6B6B"/>
        <w:sz w:val="14"/>
        <w:szCs w:val="14"/>
      </w:rPr>
      <w:t xml:space="preserve">  Page </w:t>
    </w:r>
    <w:r>
      <w:rPr>
        <w:color w:val="6B6B6B"/>
        <w:sz w:val="14"/>
        <w:szCs w:val="14"/>
      </w:rPr>
      <w:fldChar w:fldCharType="begin"/>
    </w:r>
    <w:r>
      <w:rPr>
        <w:color w:val="6B6B6B"/>
        <w:sz w:val="14"/>
        <w:szCs w:val="14"/>
      </w:rPr>
      <w:instrText>PAGE</w:instrText>
    </w:r>
    <w:r>
      <w:rPr>
        <w:color w:val="6B6B6B"/>
        <w:sz w:val="14"/>
        <w:szCs w:val="14"/>
      </w:rPr>
      <w:fldChar w:fldCharType="separate"/>
    </w:r>
    <w:r w:rsidR="00A64785">
      <w:rPr>
        <w:noProof/>
        <w:color w:val="6B6B6B"/>
        <w:sz w:val="14"/>
        <w:szCs w:val="14"/>
      </w:rPr>
      <w:t>1</w:t>
    </w:r>
    <w:r>
      <w:rPr>
        <w:color w:val="6B6B6B"/>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F67457" w14:textId="77777777" w:rsidR="000C4D8F" w:rsidRDefault="000C4D8F">
      <w:r>
        <w:separator/>
      </w:r>
    </w:p>
  </w:footnote>
  <w:footnote w:type="continuationSeparator" w:id="0">
    <w:p w14:paraId="73AA659C" w14:textId="77777777" w:rsidR="000C4D8F" w:rsidRDefault="000C4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7934C1"/>
    <w:multiLevelType w:val="hybridMultilevel"/>
    <w:tmpl w:val="179AF5CA"/>
    <w:lvl w:ilvl="0" w:tplc="C7B40172">
      <w:start w:val="1"/>
      <w:numFmt w:val="decimal"/>
      <w:lvlText w:val="%1."/>
      <w:lvlJc w:val="left"/>
      <w:pPr>
        <w:ind w:left="720" w:hanging="360"/>
      </w:pPr>
    </w:lvl>
    <w:lvl w:ilvl="1" w:tplc="C0FE50B8">
      <w:numFmt w:val="decimal"/>
      <w:lvlText w:val=""/>
      <w:lvlJc w:val="left"/>
    </w:lvl>
    <w:lvl w:ilvl="2" w:tplc="142E7246">
      <w:numFmt w:val="decimal"/>
      <w:lvlText w:val=""/>
      <w:lvlJc w:val="left"/>
    </w:lvl>
    <w:lvl w:ilvl="3" w:tplc="51964C94">
      <w:numFmt w:val="decimal"/>
      <w:lvlText w:val=""/>
      <w:lvlJc w:val="left"/>
    </w:lvl>
    <w:lvl w:ilvl="4" w:tplc="4C82A3DA">
      <w:numFmt w:val="decimal"/>
      <w:lvlText w:val=""/>
      <w:lvlJc w:val="left"/>
    </w:lvl>
    <w:lvl w:ilvl="5" w:tplc="70B2FA68">
      <w:numFmt w:val="decimal"/>
      <w:lvlText w:val=""/>
      <w:lvlJc w:val="left"/>
    </w:lvl>
    <w:lvl w:ilvl="6" w:tplc="2F346D5A">
      <w:numFmt w:val="decimal"/>
      <w:lvlText w:val=""/>
      <w:lvlJc w:val="left"/>
    </w:lvl>
    <w:lvl w:ilvl="7" w:tplc="B470A208">
      <w:numFmt w:val="decimal"/>
      <w:lvlText w:val=""/>
      <w:lvlJc w:val="left"/>
    </w:lvl>
    <w:lvl w:ilvl="8" w:tplc="A954AE94">
      <w:numFmt w:val="decimal"/>
      <w:lvlText w:val=""/>
      <w:lvlJc w:val="left"/>
    </w:lvl>
  </w:abstractNum>
  <w:abstractNum w:abstractNumId="1" w15:restartNumberingAfterBreak="0">
    <w:nsid w:val="1A5D1EC6"/>
    <w:multiLevelType w:val="hybridMultilevel"/>
    <w:tmpl w:val="A8203C24"/>
    <w:lvl w:ilvl="0" w:tplc="A24A9518">
      <w:start w:val="1"/>
      <w:numFmt w:val="bullet"/>
      <w:lvlText w:val="•"/>
      <w:lvlJc w:val="left"/>
      <w:pPr>
        <w:ind w:left="720" w:hanging="360"/>
      </w:pPr>
    </w:lvl>
    <w:lvl w:ilvl="1" w:tplc="335A6CDC">
      <w:numFmt w:val="decimal"/>
      <w:lvlText w:val=""/>
      <w:lvlJc w:val="left"/>
    </w:lvl>
    <w:lvl w:ilvl="2" w:tplc="D07A910A">
      <w:numFmt w:val="decimal"/>
      <w:lvlText w:val=""/>
      <w:lvlJc w:val="left"/>
    </w:lvl>
    <w:lvl w:ilvl="3" w:tplc="B6E28312">
      <w:numFmt w:val="decimal"/>
      <w:lvlText w:val=""/>
      <w:lvlJc w:val="left"/>
    </w:lvl>
    <w:lvl w:ilvl="4" w:tplc="CA4A07AC">
      <w:numFmt w:val="decimal"/>
      <w:lvlText w:val=""/>
      <w:lvlJc w:val="left"/>
    </w:lvl>
    <w:lvl w:ilvl="5" w:tplc="A3021980">
      <w:numFmt w:val="decimal"/>
      <w:lvlText w:val=""/>
      <w:lvlJc w:val="left"/>
    </w:lvl>
    <w:lvl w:ilvl="6" w:tplc="A704F1A6">
      <w:numFmt w:val="decimal"/>
      <w:lvlText w:val=""/>
      <w:lvlJc w:val="left"/>
    </w:lvl>
    <w:lvl w:ilvl="7" w:tplc="312CC932">
      <w:numFmt w:val="decimal"/>
      <w:lvlText w:val=""/>
      <w:lvlJc w:val="left"/>
    </w:lvl>
    <w:lvl w:ilvl="8" w:tplc="2F5EB610">
      <w:numFmt w:val="decimal"/>
      <w:lvlText w:val=""/>
      <w:lvlJc w:val="left"/>
    </w:lvl>
  </w:abstractNum>
  <w:abstractNum w:abstractNumId="2" w15:restartNumberingAfterBreak="0">
    <w:nsid w:val="378A78B9"/>
    <w:multiLevelType w:val="hybridMultilevel"/>
    <w:tmpl w:val="6C6496A6"/>
    <w:lvl w:ilvl="0" w:tplc="E668E75C">
      <w:start w:val="1"/>
      <w:numFmt w:val="bullet"/>
      <w:lvlText w:val="●"/>
      <w:lvlJc w:val="left"/>
      <w:pPr>
        <w:ind w:left="720" w:hanging="360"/>
      </w:pPr>
    </w:lvl>
    <w:lvl w:ilvl="1" w:tplc="5E3CB6CA">
      <w:start w:val="1"/>
      <w:numFmt w:val="bullet"/>
      <w:lvlText w:val="○"/>
      <w:lvlJc w:val="left"/>
      <w:pPr>
        <w:ind w:left="1440" w:hanging="360"/>
      </w:pPr>
    </w:lvl>
    <w:lvl w:ilvl="2" w:tplc="10EC6ADE">
      <w:start w:val="1"/>
      <w:numFmt w:val="bullet"/>
      <w:lvlText w:val="■"/>
      <w:lvlJc w:val="left"/>
      <w:pPr>
        <w:ind w:left="2160" w:hanging="360"/>
      </w:pPr>
    </w:lvl>
    <w:lvl w:ilvl="3" w:tplc="617E9DD0">
      <w:start w:val="1"/>
      <w:numFmt w:val="bullet"/>
      <w:lvlText w:val="●"/>
      <w:lvlJc w:val="left"/>
      <w:pPr>
        <w:ind w:left="2880" w:hanging="360"/>
      </w:pPr>
    </w:lvl>
    <w:lvl w:ilvl="4" w:tplc="AEBE2D2A">
      <w:start w:val="1"/>
      <w:numFmt w:val="bullet"/>
      <w:lvlText w:val="○"/>
      <w:lvlJc w:val="left"/>
      <w:pPr>
        <w:ind w:left="3600" w:hanging="360"/>
      </w:pPr>
    </w:lvl>
    <w:lvl w:ilvl="5" w:tplc="2A741FEC">
      <w:start w:val="1"/>
      <w:numFmt w:val="bullet"/>
      <w:lvlText w:val="■"/>
      <w:lvlJc w:val="left"/>
      <w:pPr>
        <w:ind w:left="4320" w:hanging="360"/>
      </w:pPr>
    </w:lvl>
    <w:lvl w:ilvl="6" w:tplc="EB4425C6">
      <w:start w:val="1"/>
      <w:numFmt w:val="bullet"/>
      <w:lvlText w:val="●"/>
      <w:lvlJc w:val="left"/>
      <w:pPr>
        <w:ind w:left="5040" w:hanging="360"/>
      </w:pPr>
    </w:lvl>
    <w:lvl w:ilvl="7" w:tplc="9454DEB0">
      <w:start w:val="1"/>
      <w:numFmt w:val="bullet"/>
      <w:lvlText w:val="●"/>
      <w:lvlJc w:val="left"/>
      <w:pPr>
        <w:ind w:left="5760" w:hanging="360"/>
      </w:pPr>
    </w:lvl>
    <w:lvl w:ilvl="8" w:tplc="AE2A1B0A">
      <w:start w:val="1"/>
      <w:numFmt w:val="bullet"/>
      <w:lvlText w:val="●"/>
      <w:lvlJc w:val="left"/>
      <w:pPr>
        <w:ind w:left="6480" w:hanging="360"/>
      </w:pPr>
    </w:lvl>
  </w:abstractNum>
  <w:num w:numId="1" w16cid:durableId="1267730045">
    <w:abstractNumId w:val="2"/>
    <w:lvlOverride w:ilvl="0">
      <w:startOverride w:val="1"/>
    </w:lvlOverride>
  </w:num>
  <w:num w:numId="2" w16cid:durableId="169541934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C80"/>
    <w:rsid w:val="000C4D8F"/>
    <w:rsid w:val="00A64785"/>
    <w:rsid w:val="00E02C80"/>
    <w:rsid w:val="00EF0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75291A"/>
  <w15:docId w15:val="{211007A1-1508-8845-BC0F-29457956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60" w:after="120"/>
      <w:outlineLvl w:val="0"/>
    </w:pPr>
    <w:rPr>
      <w:b/>
      <w:bCs/>
      <w:color w:val="7B2D26"/>
      <w:sz w:val="30"/>
      <w:szCs w:val="30"/>
    </w:rPr>
  </w:style>
  <w:style w:type="paragraph" w:styleId="Heading2">
    <w:name w:val="heading 2"/>
    <w:uiPriority w:val="9"/>
    <w:semiHidden/>
    <w:unhideWhenUsed/>
    <w:qFormat/>
    <w:pPr>
      <w:spacing w:before="180" w:after="100"/>
      <w:outlineLvl w:val="1"/>
    </w:pPr>
    <w:rPr>
      <w:b/>
      <w:bCs/>
      <w:color w:val="5F684C"/>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382</Words>
  <Characters>1948</Characters>
  <Application>Microsoft Office Word</Application>
  <DocSecurity>0</DocSecurity>
  <Lines>88</Lines>
  <Paragraphs>80</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Church Resources</cp:lastModifiedBy>
  <cp:revision>2</cp:revision>
  <dcterms:created xsi:type="dcterms:W3CDTF">2026-06-08T16:58:00Z</dcterms:created>
  <dcterms:modified xsi:type="dcterms:W3CDTF">2026-07-29T19:36:00Z</dcterms:modified>
</cp:coreProperties>
</file>