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ADMINISTRATION</w:t>
      </w:r>
    </w:p>
    <w:p>
      <w:pPr>
        <w:pBdr>
          <w:bottom w:val="single" w:color="7B2D26" w:sz="6" w:space="6"/>
        </w:pBdr>
        <w:spacing w:after="200"/>
      </w:pPr>
      <w:r>
        <w:rPr>
          <w:rFonts w:ascii="Georgia" w:cs="Georgia" w:eastAsia="Georgia" w:hAnsi="Georgia"/>
          <w:b/>
          <w:bCs/>
          <w:color w:val="7B2D26"/>
          <w:sz w:val="40"/>
          <w:szCs w:val="40"/>
        </w:rPr>
        <w:t xml:space="preserve">Master Volunteer Sheet Template</w:t>
      </w:r>
    </w:p>
    <w:p>
      <w:pPr>
        <w:spacing w:after="220" w:before="120"/>
      </w:pPr>
      <w:r>
        <w:rPr>
          <w:rFonts w:ascii="Georgia" w:cs="Georgia" w:eastAsia="Georgia" w:hAnsi="Georgia"/>
          <w:i/>
          <w:iCs/>
          <w:sz w:val="24"/>
          <w:szCs w:val="24"/>
        </w:rPr>
        <w:t xml:space="preserve">The spreadsheet SFUMC uses to turn a role inventory into a live picture of who is serving where.</w:t>
      </w:r>
    </w:p>
    <w:p>
      <w:pPr>
        <w:pStyle w:val="Heading1"/>
        <w:spacing w:after="120" w:before="260"/>
      </w:pPr>
      <w:r>
        <w:rPr>
          <w:rFonts w:ascii="Georgia" w:cs="Georgia" w:eastAsia="Georgia" w:hAnsi="Georgia"/>
          <w:b/>
          <w:bCs/>
          <w:color w:val="7B2D26"/>
          <w:sz w:val="30"/>
          <w:szCs w:val="30"/>
        </w:rPr>
        <w:t xml:space="preserve">What it is</w:t>
      </w:r>
    </w:p>
    <w:p>
      <w:pPr>
        <w:spacing w:after="160"/>
      </w:pPr>
      <w:r>
        <w:rPr>
          <w:rFonts w:ascii="Georgia" w:cs="Georgia" w:eastAsia="Georgia" w:hAnsi="Georgia"/>
        </w:rPr>
        <w:t xml:space="preserve">The master volunteer sheet is the working tool that sits on top of the role inventory. Where the inventory lists every role the church needs, the master sheet adds the names of the people actually serving, so leaders can see at a glance how broadly the congregation is involved and where the gaps are. SFUMC's version is built as a spreadsheet with three tabs.</w:t>
      </w:r>
    </w:p>
    <w:p>
      <w:pPr>
        <w:pStyle w:val="ListParagraph"/>
        <w:numPr>
          <w:ilvl w:val="0"/>
          <w:numId w:val="1"/>
        </w:numPr>
        <w:spacing w:after="80"/>
      </w:pPr>
      <w:r>
        <w:rPr>
          <w:rFonts w:ascii="Georgia" w:cs="Georgia" w:eastAsia="Georgia" w:hAnsi="Georgia"/>
        </w:rPr>
        <w:t xml:space="preserve">Master Roster: the full list of roles, one per row, ready for names to be filled in.</w:t>
      </w:r>
    </w:p>
    <w:p>
      <w:pPr>
        <w:pStyle w:val="ListParagraph"/>
        <w:numPr>
          <w:ilvl w:val="0"/>
          <w:numId w:val="1"/>
        </w:numPr>
        <w:spacing w:after="80"/>
      </w:pPr>
      <w:r>
        <w:rPr>
          <w:rFonts w:ascii="Georgia" w:cs="Georgia" w:eastAsia="Georgia" w:hAnsi="Georgia"/>
        </w:rPr>
        <w:t xml:space="preserve">Summary: a rollup that totals each ministry lane and shows the percent filled as names are added.</w:t>
      </w:r>
    </w:p>
    <w:p>
      <w:pPr>
        <w:pStyle w:val="ListParagraph"/>
        <w:numPr>
          <w:ilvl w:val="0"/>
          <w:numId w:val="1"/>
        </w:numPr>
        <w:spacing w:after="80"/>
      </w:pPr>
      <w:r>
        <w:rPr>
          <w:rFonts w:ascii="Georgia" w:cs="Georgia" w:eastAsia="Georgia" w:hAnsi="Georgia"/>
        </w:rPr>
        <w:t xml:space="preserve">How to Use: a short instruction tab so anyone can pick it up.</w:t>
      </w:r>
    </w:p>
    <w:p>
      <w:pPr>
        <w:pStyle w:val="Heading1"/>
        <w:spacing w:after="120" w:before="260"/>
      </w:pPr>
      <w:r>
        <w:rPr>
          <w:rFonts w:ascii="Georgia" w:cs="Georgia" w:eastAsia="Georgia" w:hAnsi="Georgia"/>
          <w:b/>
          <w:bCs/>
          <w:color w:val="7B2D26"/>
          <w:sz w:val="30"/>
          <w:szCs w:val="30"/>
        </w:rPr>
        <w:t xml:space="preserve">The roster columns</w:t>
      </w:r>
    </w:p>
    <w:p>
      <w:pPr>
        <w:spacing w:after="160"/>
      </w:pPr>
      <w:r>
        <w:rPr>
          <w:rFonts w:ascii="Georgia" w:cs="Georgia" w:eastAsia="Georgia" w:hAnsi="Georgia"/>
        </w:rPr>
        <w:t xml:space="preserve">The Master Roster tab carries one row per role, with these columns:</w:t>
      </w:r>
    </w:p>
    <w:p>
      <w:pPr>
        <w:pStyle w:val="ListParagraph"/>
        <w:numPr>
          <w:ilvl w:val="0"/>
          <w:numId w:val="1"/>
        </w:numPr>
        <w:spacing w:after="80"/>
      </w:pPr>
      <w:r>
        <w:rPr>
          <w:rFonts w:ascii="Georgia" w:cs="Georgia" w:eastAsia="Georgia" w:hAnsi="Georgia"/>
        </w:rPr>
        <w:t xml:space="preserve">Number, Lane, and Sub-section, which place the role in the ministry structure.</w:t>
      </w:r>
    </w:p>
    <w:p>
      <w:pPr>
        <w:pStyle w:val="ListParagraph"/>
        <w:numPr>
          <w:ilvl w:val="0"/>
          <w:numId w:val="1"/>
        </w:numPr>
        <w:spacing w:after="80"/>
      </w:pPr>
      <w:r>
        <w:rPr>
          <w:rFonts w:ascii="Georgia" w:cs="Georgia" w:eastAsia="Georgia" w:hAnsi="Georgia"/>
        </w:rPr>
        <w:t xml:space="preserve">Role, Slots Needed, Frequency, Weekly Hours, and Annual Hours, carried over from the role inventory.</w:t>
      </w:r>
    </w:p>
    <w:p>
      <w:pPr>
        <w:pStyle w:val="ListParagraph"/>
        <w:numPr>
          <w:ilvl w:val="0"/>
          <w:numId w:val="1"/>
        </w:numPr>
        <w:spacing w:after="80"/>
      </w:pPr>
      <w:r>
        <w:rPr>
          <w:rFonts w:ascii="Georgia" w:cs="Georgia" w:eastAsia="Georgia" w:hAnsi="Georgia"/>
        </w:rPr>
        <w:t xml:space="preserve">Currently Serving, where the names of the people in the role are typed, separated by commas.</w:t>
      </w:r>
    </w:p>
    <w:p>
      <w:pPr>
        <w:pStyle w:val="ListParagraph"/>
        <w:numPr>
          <w:ilvl w:val="0"/>
          <w:numId w:val="1"/>
        </w:numPr>
        <w:spacing w:after="80"/>
      </w:pPr>
      <w:r>
        <w:rPr>
          <w:rFonts w:ascii="Georgia" w:cs="Georgia" w:eastAsia="Georgia" w:hAnsi="Georgia"/>
        </w:rPr>
        <w:t xml:space="preserve">Filled count, which counts those names automatically, and Notes, for flags such as vacant or needs more.</w:t>
      </w:r>
    </w:p>
    <w:p>
      <w:pPr>
        <w:pStyle w:val="Heading1"/>
        <w:spacing w:after="120" w:before="260"/>
      </w:pPr>
      <w:r>
        <w:rPr>
          <w:rFonts w:ascii="Georgia" w:cs="Georgia" w:eastAsia="Georgia" w:hAnsi="Georgia"/>
          <w:b/>
          <w:bCs/>
          <w:color w:val="7B2D26"/>
          <w:sz w:val="30"/>
          <w:szCs w:val="30"/>
        </w:rPr>
        <w:t xml:space="preserve">How it works in practice</w:t>
      </w:r>
    </w:p>
    <w:p>
      <w:pPr>
        <w:spacing w:after="160"/>
      </w:pPr>
      <w:r>
        <w:rPr>
          <w:rFonts w:ascii="Georgia" w:cs="Georgia" w:eastAsia="Georgia" w:hAnsi="Georgia"/>
        </w:rPr>
        <w:t xml:space="preserve">A leader fills the Currently Serving column with names, and the filled count updates on its own. The rows are color-banded by lane so the sheet is easy to scan, and the filter row lets a leader narrow to one lane, frequency, or sub-section. The Summary tab rolls everything up so the church can see which lanes are well staffed and which are running short. When one person shows up in several roles, that is expected and is a useful signal of who is carrying a heavy load.</w:t>
      </w:r>
    </w:p>
    <w:p>
      <w:pPr>
        <w:spacing w:after="160"/>
      </w:pPr>
      <w:r>
        <w:rPr>
          <w:rFonts w:ascii="Georgia" w:cs="Georgia" w:eastAsia="Georgia" w:hAnsi="Georgia"/>
          <w:i/>
          <w:iCs/>
          <w:color w:val="6B6B6B"/>
          <w:sz w:val="22"/>
          <w:szCs w:val="22"/>
        </w:rPr>
        <w:t xml:space="preserve">Note for the published version: the live spreadsheet is held in the church's volunteer coordination files and contains real names, so it is not shared here. This document describes the template structure so another church can rebuild it. Keep the filled-in version inside the church.</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Build one row per role, carrying the inventory columns across.</w:t>
      </w:r>
    </w:p>
    <w:p>
      <w:pPr>
        <w:pStyle w:val="ListParagraph"/>
        <w:numPr>
          <w:ilvl w:val="0"/>
          <w:numId w:val="2"/>
        </w:numPr>
        <w:spacing w:after="80"/>
      </w:pPr>
      <w:r>
        <w:rPr>
          <w:rFonts w:ascii="Georgia" w:cs="Georgia" w:eastAsia="Georgia" w:hAnsi="Georgia"/>
        </w:rPr>
        <w:t xml:space="preserve">Add a Currently Serving column and let a formula count the names.</w:t>
      </w:r>
    </w:p>
    <w:p>
      <w:pPr>
        <w:pStyle w:val="ListParagraph"/>
        <w:numPr>
          <w:ilvl w:val="0"/>
          <w:numId w:val="2"/>
        </w:numPr>
        <w:spacing w:after="80"/>
      </w:pPr>
      <w:r>
        <w:rPr>
          <w:rFonts w:ascii="Georgia" w:cs="Georgia" w:eastAsia="Georgia" w:hAnsi="Georgia"/>
        </w:rPr>
        <w:t xml:space="preserve">Color-band by lane and add filters so the sheet is easy to read.</w:t>
      </w:r>
    </w:p>
    <w:p>
      <w:pPr>
        <w:pStyle w:val="ListParagraph"/>
        <w:numPr>
          <w:ilvl w:val="0"/>
          <w:numId w:val="2"/>
        </w:numPr>
        <w:spacing w:after="80"/>
      </w:pPr>
      <w:r>
        <w:rPr>
          <w:rFonts w:ascii="Georgia" w:cs="Georgia" w:eastAsia="Georgia" w:hAnsi="Georgia"/>
        </w:rPr>
        <w:t xml:space="preserve">Use a summary tab to watch percent-filled per lane and spot the gaps.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Master Volunteer Sheet Template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2026-06-08T21:11:09.932Z</dcterms:created>
  <dcterms:modified xsi:type="dcterms:W3CDTF">2026-06-08T21:11:09.932Z</dcterms:modified>
</cp:coreProperties>
</file>

<file path=docProps/custom.xml><?xml version="1.0" encoding="utf-8"?>
<Properties xmlns="http://schemas.openxmlformats.org/officeDocument/2006/custom-properties" xmlns:vt="http://schemas.openxmlformats.org/officeDocument/2006/docPropsVTypes"/>
</file>