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Short-Term Classes, and the Faith and Phones Model</w:t>
      </w:r>
    </w:p>
    <w:p>
      <w:pPr>
        <w:spacing w:after="220" w:before="120"/>
      </w:pPr>
      <w:r>
        <w:rPr>
          <w:rFonts w:ascii="Georgia" w:cs="Georgia" w:eastAsia="Georgia" w:hAnsi="Georgia"/>
          <w:i/>
          <w:iCs/>
          <w:sz w:val="24"/>
          <w:szCs w:val="24"/>
        </w:rPr>
        <w:t xml:space="preserve">How SFUMC uses focused, time-limited studies to teach the congregation, with Faith and Phones as a worked example.</w:t>
      </w:r>
    </w:p>
    <w:p>
      <w:pPr>
        <w:pStyle w:val="Heading1"/>
        <w:spacing w:after="120" w:before="260"/>
      </w:pPr>
      <w:r>
        <w:rPr>
          <w:rFonts w:ascii="Georgia" w:cs="Georgia" w:eastAsia="Georgia" w:hAnsi="Georgia"/>
          <w:b/>
          <w:bCs/>
          <w:color w:val="7B2D26"/>
          <w:sz w:val="30"/>
          <w:szCs w:val="30"/>
        </w:rPr>
        <w:t xml:space="preserve">The role of a short-term class</w:t>
      </w:r>
    </w:p>
    <w:p>
      <w:pPr>
        <w:spacing w:after="160"/>
      </w:pPr>
      <w:r>
        <w:rPr>
          <w:rFonts w:ascii="Georgia" w:cs="Georgia" w:eastAsia="Georgia" w:hAnsi="Georgia"/>
          <w:sz w:val="22"/>
          <w:szCs w:val="22"/>
        </w:rPr>
        <w:t xml:space="preserve">Alongside the standing Sunday classes, the church runs focused studies with a defined start and end. Recent examples include What Makes Us Us, the study of the church's Wesleyan identity, along with studies of Judges, Bible Basics, and the theories of the atonement. A short-term class lets the church go deep on one subject for a season without asking anyone for a permanent commitment, which makes it easier for a newcomer to try.</w:t>
      </w:r>
    </w:p>
    <w:p>
      <w:pPr>
        <w:pStyle w:val="Heading1"/>
        <w:spacing w:after="120" w:before="260"/>
      </w:pPr>
      <w:r>
        <w:rPr>
          <w:rFonts w:ascii="Georgia" w:cs="Georgia" w:eastAsia="Georgia" w:hAnsi="Georgia"/>
          <w:b/>
          <w:bCs/>
          <w:color w:val="7B2D26"/>
          <w:sz w:val="30"/>
          <w:szCs w:val="30"/>
        </w:rPr>
        <w:t xml:space="preserve">A worked example: Faith and Phones</w:t>
      </w:r>
    </w:p>
    <w:p>
      <w:pPr>
        <w:spacing w:after="160"/>
      </w:pPr>
      <w:r>
        <w:rPr>
          <w:rFonts w:ascii="Georgia" w:cs="Georgia" w:eastAsia="Georgia" w:hAnsi="Georgia"/>
          <w:sz w:val="22"/>
          <w:szCs w:val="22"/>
        </w:rPr>
        <w:t xml:space="preserve">Faith and Phones was a six-week class on raising children in a digital age. It met Sunday nights at 5:30 PM, beginning September 14, 2025, and running through October 19. The class paired several writers on technology and childhood (Andy Crouch, Lisa Damour, John Burn-Murdoch, and Jonathan Haidt) with scripture, building especially on Haidt's The Coddling of the American Mind and The Anxious Generation. The aim was a shared vocabulary the whole congregation could use for thinking about children and screens.</w:t>
      </w:r>
    </w:p>
    <w:p>
      <w:pPr>
        <w:pStyle w:val="Heading1"/>
        <w:spacing w:after="120" w:before="260"/>
      </w:pPr>
      <w:r>
        <w:rPr>
          <w:rFonts w:ascii="Georgia" w:cs="Georgia" w:eastAsia="Georgia" w:hAnsi="Georgia"/>
          <w:b/>
          <w:bCs/>
          <w:color w:val="7B2D26"/>
          <w:sz w:val="30"/>
          <w:szCs w:val="30"/>
        </w:rPr>
        <w:t xml:space="preserve">An honest note on disruption</w:t>
      </w:r>
    </w:p>
    <w:p>
      <w:pPr>
        <w:spacing w:after="160"/>
      </w:pPr>
      <w:r>
        <w:rPr>
          <w:rFonts w:ascii="Georgia" w:cs="Georgia" w:eastAsia="Georgia" w:hAnsi="Georgia"/>
          <w:sz w:val="22"/>
          <w:szCs w:val="22"/>
        </w:rPr>
        <w:t xml:space="preserve">The fall 2025 run was cut short by a crisis in the pastor's own household, and the church has planned to offer it again. Real ministry gets interrupted. The right response is to re-run the class rather than quietly let it disappear.</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sz w:val="22"/>
          <w:szCs w:val="22"/>
        </w:rPr>
        <w:t xml:space="preserve">Run focused studies with a clear start and end alongside your standing classes.</w:t>
      </w:r>
    </w:p>
    <w:p>
      <w:pPr>
        <w:pStyle w:val="ListParagraph"/>
        <w:numPr>
          <w:ilvl w:val="0"/>
          <w:numId w:val="2"/>
        </w:numPr>
        <w:spacing w:after="80"/>
      </w:pPr>
      <w:r>
        <w:rPr>
          <w:rFonts w:ascii="Georgia" w:cs="Georgia" w:eastAsia="Georgia" w:hAnsi="Georgia"/>
          <w:sz w:val="22"/>
          <w:szCs w:val="22"/>
        </w:rPr>
        <w:t xml:space="preserve">Pick topics the congregation is actually facing right now.</w:t>
      </w:r>
    </w:p>
    <w:p>
      <w:pPr>
        <w:pStyle w:val="ListParagraph"/>
        <w:numPr>
          <w:ilvl w:val="0"/>
          <w:numId w:val="2"/>
        </w:numPr>
        <w:spacing w:after="80"/>
      </w:pPr>
      <w:r>
        <w:rPr>
          <w:rFonts w:ascii="Georgia" w:cs="Georgia" w:eastAsia="Georgia" w:hAnsi="Georgia"/>
          <w:sz w:val="22"/>
          <w:szCs w:val="22"/>
        </w:rPr>
        <w:t xml:space="preserve">Pair strong outside thinking with scripture so the class has real content.</w:t>
      </w:r>
    </w:p>
    <w:p>
      <w:pPr>
        <w:pStyle w:val="ListParagraph"/>
        <w:numPr>
          <w:ilvl w:val="0"/>
          <w:numId w:val="2"/>
        </w:numPr>
        <w:spacing w:after="80"/>
      </w:pPr>
      <w:r>
        <w:rPr>
          <w:rFonts w:ascii="Georgia" w:cs="Georgia" w:eastAsia="Georgia" w:hAnsi="Georgia"/>
          <w:sz w:val="22"/>
          <w:szCs w:val="22"/>
        </w:rPr>
        <w:t xml:space="preserve">Meet on a set night for a set number of weeks.</w:t>
      </w:r>
    </w:p>
    <w:p>
      <w:pPr>
        <w:pStyle w:val="ListParagraph"/>
        <w:numPr>
          <w:ilvl w:val="0"/>
          <w:numId w:val="2"/>
        </w:numPr>
        <w:spacing w:after="80"/>
      </w:pPr>
      <w:r>
        <w:rPr>
          <w:rFonts w:ascii="Georgia" w:cs="Georgia" w:eastAsia="Georgia" w:hAnsi="Georgia"/>
          <w:sz w:val="22"/>
          <w:szCs w:val="22"/>
        </w:rPr>
        <w:t xml:space="preserve">Be ready to re-run a class that gets interrupted, because the need does not go away.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Short-Term Classes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2026-06-08T16:55:02.881Z</dcterms:created>
  <dcterms:modified xsi:type="dcterms:W3CDTF">2026-06-08T16:55:02.881Z</dcterms:modified>
</cp:coreProperties>
</file>

<file path=docProps/custom.xml><?xml version="1.0" encoding="utf-8"?>
<Properties xmlns="http://schemas.openxmlformats.org/officeDocument/2006/custom-properties" xmlns:vt="http://schemas.openxmlformats.org/officeDocument/2006/docPropsVTypes"/>
</file>