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FB3E" w14:textId="77777777" w:rsidR="00057E34" w:rsidRDefault="00000000">
      <w:pPr>
        <w:spacing w:after="60"/>
      </w:pPr>
      <w:r>
        <w:rPr>
          <w:b/>
          <w:bCs/>
          <w:smallCaps/>
          <w:color w:val="7B2D26"/>
          <w:sz w:val="18"/>
          <w:szCs w:val="18"/>
        </w:rPr>
        <w:t>GROW</w:t>
      </w:r>
    </w:p>
    <w:p w14:paraId="43E8560F" w14:textId="77777777" w:rsidR="00057E34" w:rsidRDefault="00000000">
      <w:pPr>
        <w:pBdr>
          <w:bottom w:val="single" w:sz="6" w:space="6" w:color="7B2D26"/>
        </w:pBdr>
        <w:spacing w:after="200"/>
      </w:pPr>
      <w:r>
        <w:rPr>
          <w:b/>
          <w:bCs/>
          <w:color w:val="7B2D26"/>
          <w:sz w:val="40"/>
          <w:szCs w:val="40"/>
        </w:rPr>
        <w:t>Children's Winter Retreat</w:t>
      </w:r>
    </w:p>
    <w:p w14:paraId="433A63CD" w14:textId="77777777" w:rsidR="00057E34" w:rsidRDefault="00000000">
      <w:pPr>
        <w:spacing w:before="120" w:after="220"/>
      </w:pPr>
      <w:r>
        <w:rPr>
          <w:i/>
          <w:iCs/>
          <w:sz w:val="24"/>
          <w:szCs w:val="24"/>
        </w:rPr>
        <w:t xml:space="preserve">How SFUMC takes its older elementary children away for a winter retreat, and why </w:t>
      </w:r>
      <w:proofErr w:type="gramStart"/>
      <w:r>
        <w:rPr>
          <w:i/>
          <w:iCs/>
          <w:sz w:val="24"/>
          <w:szCs w:val="24"/>
        </w:rPr>
        <w:t>a camp weekend does</w:t>
      </w:r>
      <w:proofErr w:type="gramEnd"/>
      <w:r>
        <w:rPr>
          <w:i/>
          <w:iCs/>
          <w:sz w:val="24"/>
          <w:szCs w:val="24"/>
        </w:rPr>
        <w:t xml:space="preserve"> what a Sunday morning cannot.</w:t>
      </w:r>
    </w:p>
    <w:p w14:paraId="32138DF5" w14:textId="62655165" w:rsidR="00057E34" w:rsidRDefault="000269CE">
      <w:pPr>
        <w:spacing w:after="160"/>
      </w:pPr>
      <w:r>
        <w:t>Blue Lake</w:t>
      </w:r>
      <w:r w:rsidR="00000000">
        <w:t xml:space="preserve"> runs a Children's Winter Retreat for older elementary children, grades three through six, over a weekend in late winter. A retreat gives children a depth of community and faith experience that a one-hour Sunday morning cannot, and it gives the ministry a milestone the whole year can point toward.</w:t>
      </w:r>
    </w:p>
    <w:p w14:paraId="3339CBB8" w14:textId="77777777" w:rsidR="00057E34" w:rsidRDefault="00000000">
      <w:pPr>
        <w:pStyle w:val="Heading1"/>
        <w:spacing w:before="260" w:after="120"/>
      </w:pPr>
      <w:r>
        <w:rPr>
          <w:b/>
          <w:bCs/>
          <w:color w:val="7B2D26"/>
          <w:sz w:val="30"/>
          <w:szCs w:val="30"/>
        </w:rPr>
        <w:t>The shape of it</w:t>
      </w:r>
    </w:p>
    <w:p w14:paraId="4B4911E8" w14:textId="6310E382" w:rsidR="00057E34" w:rsidRDefault="00000000">
      <w:pPr>
        <w:spacing w:after="160"/>
      </w:pPr>
      <w:r>
        <w:t xml:space="preserve">The retreat runs from Friday </w:t>
      </w:r>
      <w:r w:rsidR="000269CE">
        <w:t xml:space="preserve">evening to </w:t>
      </w:r>
      <w:r>
        <w:t>Sunday</w:t>
      </w:r>
      <w:r w:rsidR="000269CE">
        <w:t>.</w:t>
      </w:r>
      <w:r>
        <w:t xml:space="preserve"> The weekend pairs the fun of camp with worship and small-group time built around a theme. Holding it in the late January or early February window gives the program year a high point in the middle of winter, when church life can otherwise feel flat.</w:t>
      </w:r>
    </w:p>
    <w:p w14:paraId="4D40D6BC" w14:textId="77777777" w:rsidR="00057E34" w:rsidRDefault="00000000">
      <w:pPr>
        <w:pStyle w:val="Heading1"/>
        <w:spacing w:before="260" w:after="120"/>
      </w:pPr>
      <w:r>
        <w:rPr>
          <w:b/>
          <w:bCs/>
          <w:color w:val="7B2D26"/>
          <w:sz w:val="30"/>
          <w:szCs w:val="30"/>
        </w:rPr>
        <w:t>Staffing and safety</w:t>
      </w:r>
    </w:p>
    <w:p w14:paraId="4B7AC1E3" w14:textId="77777777" w:rsidR="00057E34" w:rsidRDefault="00000000">
      <w:pPr>
        <w:spacing w:after="160"/>
      </w:pPr>
      <w:r>
        <w:t xml:space="preserve">An overnight retreat with children raises the stakes on supervision, so the Safe Sanctuary standard carries the whole weekend. Screened adult leaders staff the cabins and activities, the two-adult rule </w:t>
      </w:r>
      <w:proofErr w:type="gramStart"/>
      <w:r>
        <w:t>holds at all times</w:t>
      </w:r>
      <w:proofErr w:type="gramEnd"/>
      <w:r>
        <w:t>, and registration captures the medical and consent information leaders need away from home. Transportation, medical forms, and emergency contacts are arranged before the buses leave.</w:t>
      </w:r>
    </w:p>
    <w:p w14:paraId="3F6D0844" w14:textId="77777777" w:rsidR="00057E34" w:rsidRDefault="00000000">
      <w:pPr>
        <w:pStyle w:val="Heading1"/>
        <w:spacing w:before="260" w:after="120"/>
      </w:pPr>
      <w:r>
        <w:rPr>
          <w:b/>
          <w:bCs/>
          <w:color w:val="7B2D26"/>
          <w:sz w:val="30"/>
          <w:szCs w:val="30"/>
        </w:rPr>
        <w:t>Make it repeatable</w:t>
      </w:r>
    </w:p>
    <w:p w14:paraId="54E2FAA2" w14:textId="19F4CCAB" w:rsidR="00057E34" w:rsidRDefault="00000000">
      <w:pPr>
        <w:spacing w:after="160"/>
      </w:pPr>
      <w:r>
        <w:t xml:space="preserve">The retreat works best as an annual fixture rather than a one-time event. Families plan around a date they can count on, the camp relationship gets easier each year, and the children grow up expecting the retreat as part of belonging to the church. </w:t>
      </w:r>
    </w:p>
    <w:p w14:paraId="22B60234" w14:textId="77777777" w:rsidR="00057E34" w:rsidRDefault="00000000">
      <w:pPr>
        <w:spacing w:after="160"/>
      </w:pPr>
      <w:r>
        <w:rPr>
          <w:i/>
          <w:iCs/>
          <w:color w:val="6B6B6B"/>
        </w:rPr>
        <w:t>Note for the published version: the specific camp, dates, and theme change year to year. This resource captures the model; pull current details from the children's ministry files.</w:t>
      </w:r>
    </w:p>
    <w:p w14:paraId="3B7F4734" w14:textId="77777777" w:rsidR="00057E34" w:rsidRDefault="00000000">
      <w:pPr>
        <w:pStyle w:val="Heading1"/>
        <w:spacing w:before="260" w:after="120"/>
      </w:pPr>
      <w:r>
        <w:rPr>
          <w:b/>
          <w:bCs/>
          <w:color w:val="7B2D26"/>
          <w:sz w:val="30"/>
          <w:szCs w:val="30"/>
        </w:rPr>
        <w:t>How to use this</w:t>
      </w:r>
    </w:p>
    <w:p w14:paraId="1CDB6637" w14:textId="77777777" w:rsidR="00057E34" w:rsidRDefault="00000000">
      <w:pPr>
        <w:pStyle w:val="ListParagraph"/>
        <w:numPr>
          <w:ilvl w:val="0"/>
          <w:numId w:val="2"/>
        </w:numPr>
        <w:spacing w:after="80"/>
      </w:pPr>
      <w:r>
        <w:t xml:space="preserve">Take older elementary children away for a weekend so community and faith go deeper than </w:t>
      </w:r>
      <w:proofErr w:type="gramStart"/>
      <w:r>
        <w:t>a Sunday</w:t>
      </w:r>
      <w:proofErr w:type="gramEnd"/>
      <w:r>
        <w:t xml:space="preserve"> hour.</w:t>
      </w:r>
    </w:p>
    <w:p w14:paraId="27ED1B08" w14:textId="77777777" w:rsidR="00057E34" w:rsidRDefault="00000000">
      <w:pPr>
        <w:pStyle w:val="ListParagraph"/>
        <w:numPr>
          <w:ilvl w:val="0"/>
          <w:numId w:val="2"/>
        </w:numPr>
        <w:spacing w:after="80"/>
      </w:pPr>
      <w:r>
        <w:t>Carry the Safe Sanctuary two-adult standard through the whole overnight.</w:t>
      </w:r>
    </w:p>
    <w:p w14:paraId="4E32CD95" w14:textId="77777777" w:rsidR="00057E34" w:rsidRDefault="00000000">
      <w:pPr>
        <w:pStyle w:val="ListParagraph"/>
        <w:numPr>
          <w:ilvl w:val="0"/>
          <w:numId w:val="2"/>
        </w:numPr>
        <w:spacing w:after="80"/>
      </w:pPr>
      <w:r>
        <w:t>Gather medical, consent, and emergency information before departure.</w:t>
      </w:r>
    </w:p>
    <w:p w14:paraId="0E05B881" w14:textId="77777777" w:rsidR="00057E34" w:rsidRDefault="00000000">
      <w:pPr>
        <w:pStyle w:val="ListParagraph"/>
        <w:numPr>
          <w:ilvl w:val="0"/>
          <w:numId w:val="2"/>
        </w:numPr>
        <w:spacing w:after="80"/>
      </w:pPr>
      <w:r>
        <w:t>Make it an annual fixture with an early-set date families can plan around.</w:t>
      </w:r>
    </w:p>
    <w:sectPr w:rsidR="00057E34"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03FFA" w14:textId="77777777" w:rsidR="007D5BE7" w:rsidRDefault="007D5BE7">
      <w:r>
        <w:separator/>
      </w:r>
    </w:p>
  </w:endnote>
  <w:endnote w:type="continuationSeparator" w:id="0">
    <w:p w14:paraId="7D2E49BD" w14:textId="77777777" w:rsidR="007D5BE7" w:rsidRDefault="007D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8308A" w14:textId="77777777" w:rsidR="00057E34" w:rsidRDefault="00000000">
    <w:pPr>
      <w:pBdr>
        <w:top w:val="single" w:sz="4" w:space="6" w:color="DDDDDD"/>
      </w:pBdr>
      <w:jc w:val="center"/>
    </w:pPr>
    <w:r>
      <w:rPr>
        <w:color w:val="6B6B6B"/>
        <w:sz w:val="14"/>
        <w:szCs w:val="14"/>
      </w:rPr>
      <w:t xml:space="preserve">Children's Winter </w:t>
    </w:r>
    <w:proofErr w:type="gramStart"/>
    <w:r>
      <w:rPr>
        <w:color w:val="6B6B6B"/>
        <w:sz w:val="14"/>
        <w:szCs w:val="14"/>
      </w:rPr>
      <w:t>Retreat  ·</w:t>
    </w:r>
    <w:proofErr w:type="gramEnd"/>
    <w:r>
      <w:rPr>
        <w:color w:val="6B6B6B"/>
        <w:sz w:val="14"/>
        <w:szCs w:val="14"/>
      </w:rPr>
      <w:t xml:space="preserve">  Spanish Fort </w:t>
    </w:r>
    <w:proofErr w:type="gramStart"/>
    <w:r>
      <w:rPr>
        <w:color w:val="6B6B6B"/>
        <w:sz w:val="14"/>
        <w:szCs w:val="14"/>
      </w:rPr>
      <w:t>UMC  ·</w:t>
    </w:r>
    <w:proofErr w:type="gramEnd"/>
    <w:r>
      <w:rPr>
        <w:color w:val="6B6B6B"/>
        <w:sz w:val="14"/>
        <w:szCs w:val="14"/>
      </w:rPr>
      <w:t xml:space="preserve">  Shared through the Church Resource Hub, </w:t>
    </w:r>
    <w:proofErr w:type="gramStart"/>
    <w:r>
      <w:rPr>
        <w:color w:val="6B6B6B"/>
        <w:sz w:val="14"/>
        <w:szCs w:val="14"/>
      </w:rPr>
      <w:t>churchresourcehub.github.io  ·</w:t>
    </w:r>
    <w:proofErr w:type="gramEnd"/>
    <w:r>
      <w:rPr>
        <w:color w:val="6B6B6B"/>
        <w:sz w:val="14"/>
        <w:szCs w:val="14"/>
      </w:rPr>
      <w:t xml:space="preserve">  Page </w:t>
    </w:r>
    <w:r>
      <w:rPr>
        <w:color w:val="6B6B6B"/>
        <w:sz w:val="14"/>
        <w:szCs w:val="14"/>
      </w:rPr>
      <w:fldChar w:fldCharType="begin"/>
    </w:r>
    <w:r>
      <w:rPr>
        <w:color w:val="6B6B6B"/>
        <w:sz w:val="14"/>
        <w:szCs w:val="14"/>
      </w:rPr>
      <w:instrText>PAGE</w:instrText>
    </w:r>
    <w:r>
      <w:rPr>
        <w:color w:val="6B6B6B"/>
        <w:sz w:val="14"/>
        <w:szCs w:val="14"/>
      </w:rPr>
      <w:fldChar w:fldCharType="separate"/>
    </w:r>
    <w:r w:rsidR="000269CE">
      <w:rPr>
        <w:noProof/>
        <w:color w:val="6B6B6B"/>
        <w:sz w:val="14"/>
        <w:szCs w:val="14"/>
      </w:rPr>
      <w:t>1</w:t>
    </w:r>
    <w:r>
      <w:rPr>
        <w:color w:val="6B6B6B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119C" w14:textId="77777777" w:rsidR="007D5BE7" w:rsidRDefault="007D5BE7">
      <w:r>
        <w:separator/>
      </w:r>
    </w:p>
  </w:footnote>
  <w:footnote w:type="continuationSeparator" w:id="0">
    <w:p w14:paraId="694F42BB" w14:textId="77777777" w:rsidR="007D5BE7" w:rsidRDefault="007D5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E342E"/>
    <w:multiLevelType w:val="hybridMultilevel"/>
    <w:tmpl w:val="32E26EE0"/>
    <w:lvl w:ilvl="0" w:tplc="0B5E5782">
      <w:start w:val="1"/>
      <w:numFmt w:val="decimal"/>
      <w:lvlText w:val="%1."/>
      <w:lvlJc w:val="left"/>
      <w:pPr>
        <w:ind w:left="720" w:hanging="360"/>
      </w:pPr>
    </w:lvl>
    <w:lvl w:ilvl="1" w:tplc="9C04B3D4">
      <w:numFmt w:val="decimal"/>
      <w:lvlText w:val=""/>
      <w:lvlJc w:val="left"/>
    </w:lvl>
    <w:lvl w:ilvl="2" w:tplc="41000170">
      <w:numFmt w:val="decimal"/>
      <w:lvlText w:val=""/>
      <w:lvlJc w:val="left"/>
    </w:lvl>
    <w:lvl w:ilvl="3" w:tplc="7B2EF258">
      <w:numFmt w:val="decimal"/>
      <w:lvlText w:val=""/>
      <w:lvlJc w:val="left"/>
    </w:lvl>
    <w:lvl w:ilvl="4" w:tplc="D8607AAA">
      <w:numFmt w:val="decimal"/>
      <w:lvlText w:val=""/>
      <w:lvlJc w:val="left"/>
    </w:lvl>
    <w:lvl w:ilvl="5" w:tplc="2BB2B430">
      <w:numFmt w:val="decimal"/>
      <w:lvlText w:val=""/>
      <w:lvlJc w:val="left"/>
    </w:lvl>
    <w:lvl w:ilvl="6" w:tplc="406CE188">
      <w:numFmt w:val="decimal"/>
      <w:lvlText w:val=""/>
      <w:lvlJc w:val="left"/>
    </w:lvl>
    <w:lvl w:ilvl="7" w:tplc="AC2C94A4">
      <w:numFmt w:val="decimal"/>
      <w:lvlText w:val=""/>
      <w:lvlJc w:val="left"/>
    </w:lvl>
    <w:lvl w:ilvl="8" w:tplc="CA7A1F78">
      <w:numFmt w:val="decimal"/>
      <w:lvlText w:val=""/>
      <w:lvlJc w:val="left"/>
    </w:lvl>
  </w:abstractNum>
  <w:abstractNum w:abstractNumId="1" w15:restartNumberingAfterBreak="0">
    <w:nsid w:val="4BDB5272"/>
    <w:multiLevelType w:val="hybridMultilevel"/>
    <w:tmpl w:val="D54076E8"/>
    <w:lvl w:ilvl="0" w:tplc="09461AA2">
      <w:start w:val="1"/>
      <w:numFmt w:val="bullet"/>
      <w:lvlText w:val="●"/>
      <w:lvlJc w:val="left"/>
      <w:pPr>
        <w:ind w:left="720" w:hanging="360"/>
      </w:pPr>
    </w:lvl>
    <w:lvl w:ilvl="1" w:tplc="10DC4192">
      <w:start w:val="1"/>
      <w:numFmt w:val="bullet"/>
      <w:lvlText w:val="○"/>
      <w:lvlJc w:val="left"/>
      <w:pPr>
        <w:ind w:left="1440" w:hanging="360"/>
      </w:pPr>
    </w:lvl>
    <w:lvl w:ilvl="2" w:tplc="F912EC12">
      <w:start w:val="1"/>
      <w:numFmt w:val="bullet"/>
      <w:lvlText w:val="■"/>
      <w:lvlJc w:val="left"/>
      <w:pPr>
        <w:ind w:left="2160" w:hanging="360"/>
      </w:pPr>
    </w:lvl>
    <w:lvl w:ilvl="3" w:tplc="0A7449C0">
      <w:start w:val="1"/>
      <w:numFmt w:val="bullet"/>
      <w:lvlText w:val="●"/>
      <w:lvlJc w:val="left"/>
      <w:pPr>
        <w:ind w:left="2880" w:hanging="360"/>
      </w:pPr>
    </w:lvl>
    <w:lvl w:ilvl="4" w:tplc="D4B8234A">
      <w:start w:val="1"/>
      <w:numFmt w:val="bullet"/>
      <w:lvlText w:val="○"/>
      <w:lvlJc w:val="left"/>
      <w:pPr>
        <w:ind w:left="3600" w:hanging="360"/>
      </w:pPr>
    </w:lvl>
    <w:lvl w:ilvl="5" w:tplc="1612209E">
      <w:start w:val="1"/>
      <w:numFmt w:val="bullet"/>
      <w:lvlText w:val="■"/>
      <w:lvlJc w:val="left"/>
      <w:pPr>
        <w:ind w:left="4320" w:hanging="360"/>
      </w:pPr>
    </w:lvl>
    <w:lvl w:ilvl="6" w:tplc="AA32CD08">
      <w:start w:val="1"/>
      <w:numFmt w:val="bullet"/>
      <w:lvlText w:val="●"/>
      <w:lvlJc w:val="left"/>
      <w:pPr>
        <w:ind w:left="5040" w:hanging="360"/>
      </w:pPr>
    </w:lvl>
    <w:lvl w:ilvl="7" w:tplc="4FCCC716">
      <w:start w:val="1"/>
      <w:numFmt w:val="bullet"/>
      <w:lvlText w:val="●"/>
      <w:lvlJc w:val="left"/>
      <w:pPr>
        <w:ind w:left="5760" w:hanging="360"/>
      </w:pPr>
    </w:lvl>
    <w:lvl w:ilvl="8" w:tplc="0FBE5B6E">
      <w:start w:val="1"/>
      <w:numFmt w:val="bullet"/>
      <w:lvlText w:val="●"/>
      <w:lvlJc w:val="left"/>
      <w:pPr>
        <w:ind w:left="6480" w:hanging="360"/>
      </w:pPr>
    </w:lvl>
  </w:abstractNum>
  <w:num w:numId="1" w16cid:durableId="1494446136">
    <w:abstractNumId w:val="1"/>
    <w:lvlOverride w:ilvl="0">
      <w:startOverride w:val="1"/>
    </w:lvlOverride>
  </w:num>
  <w:num w:numId="2" w16cid:durableId="13629725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E34"/>
    <w:rsid w:val="000269CE"/>
    <w:rsid w:val="00057E34"/>
    <w:rsid w:val="001161FE"/>
    <w:rsid w:val="007D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A120"/>
  <w15:docId w15:val="{A36973F0-C26C-4663-AF14-D3B526B4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1660</Characters>
  <Application>Microsoft Office Word</Application>
  <DocSecurity>0</DocSecurity>
  <Lines>29</Lines>
  <Paragraphs>17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Elizabeth DeRocher</cp:lastModifiedBy>
  <cp:revision>2</cp:revision>
  <dcterms:created xsi:type="dcterms:W3CDTF">2026-06-08T21:28:00Z</dcterms:created>
  <dcterms:modified xsi:type="dcterms:W3CDTF">2026-06-23T01:49:00Z</dcterms:modified>
</cp:coreProperties>
</file>