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Sunday Morning: Sunday School, Children's Church, Nursery</w:t>
      </w:r>
    </w:p>
    <w:p>
      <w:pPr>
        <w:spacing w:after="220" w:before="120"/>
      </w:pPr>
      <w:r>
        <w:rPr>
          <w:rFonts w:ascii="Georgia" w:cs="Georgia" w:eastAsia="Georgia" w:hAnsi="Georgia"/>
          <w:i/>
          <w:iCs/>
          <w:sz w:val="24"/>
          <w:szCs w:val="24"/>
        </w:rPr>
        <w:t xml:space="preserve">How SFUMC structures its Sunday morning children's programming across nursery, classes, and Children's Church.</w:t>
      </w:r>
    </w:p>
    <w:p>
      <w:pPr>
        <w:spacing w:after="160"/>
      </w:pPr>
      <w:r>
        <w:rPr>
          <w:rFonts w:ascii="Georgia" w:cs="Georgia" w:eastAsia="Georgia" w:hAnsi="Georgia"/>
        </w:rPr>
        <w:t xml:space="preserve">Sunday morning is the backbone of a children's ministry, and SFUMC runs three connected pieces: a nursery for the youngest, Sunday school classes, and Children's Church during worship. This resource focuses on the Sunday morning structure; the broader children's model, including the age tiers and the program-year rhythm, is covered in a companion resource.</w:t>
      </w:r>
    </w:p>
    <w:p>
      <w:pPr>
        <w:pStyle w:val="Heading1"/>
        <w:spacing w:after="120" w:before="260"/>
      </w:pPr>
      <w:r>
        <w:rPr>
          <w:rFonts w:ascii="Georgia" w:cs="Georgia" w:eastAsia="Georgia" w:hAnsi="Georgia"/>
          <w:b/>
          <w:bCs/>
          <w:color w:val="7B2D26"/>
          <w:sz w:val="30"/>
          <w:szCs w:val="30"/>
        </w:rPr>
        <w:t xml:space="preserve">The nursery</w:t>
      </w:r>
    </w:p>
    <w:p>
      <w:pPr>
        <w:spacing w:after="160"/>
      </w:pPr>
      <w:r>
        <w:rPr>
          <w:rFonts w:ascii="Georgia" w:cs="Georgia" w:eastAsia="Georgia" w:hAnsi="Georgia"/>
        </w:rPr>
        <w:t xml:space="preserve">The nursery cares for infants and the youngest children during worship and Sunday school, staffed every week by paid workers and volunteers under the church's Safe Sanctuary policy, which requires at least two adults present at all times. SFUMC watches its under-three attendance closely, and a rising count is what led the church to consider adding a nursery worker. A secure check-in system records who dropped off and who is authorized to pick up.</w:t>
      </w:r>
    </w:p>
    <w:p>
      <w:pPr>
        <w:pStyle w:val="Heading1"/>
        <w:spacing w:after="120" w:before="260"/>
      </w:pPr>
      <w:r>
        <w:rPr>
          <w:rFonts w:ascii="Georgia" w:cs="Georgia" w:eastAsia="Georgia" w:hAnsi="Georgia"/>
          <w:b/>
          <w:bCs/>
          <w:color w:val="7B2D26"/>
          <w:sz w:val="30"/>
          <w:szCs w:val="30"/>
        </w:rPr>
        <w:t xml:space="preserve">Sunday school</w:t>
      </w:r>
    </w:p>
    <w:p>
      <w:pPr>
        <w:spacing w:after="160"/>
      </w:pPr>
      <w:r>
        <w:rPr>
          <w:rFonts w:ascii="Georgia" w:cs="Georgia" w:eastAsia="Georgia" w:hAnsi="Georgia"/>
        </w:rPr>
        <w:t xml:space="preserve">Children's Sunday school classes meet during the same hour as the adult classes, grouped by age. Each class has a leader and an assistant, both screened under Safe Sanctuary, so the two-adult rule holds in every room. Consolidating the classes onto the Main Campus put the children's program in one place and made staffing and oversight simpler.</w:t>
      </w:r>
    </w:p>
    <w:p>
      <w:pPr>
        <w:pStyle w:val="Heading1"/>
        <w:spacing w:after="120" w:before="260"/>
      </w:pPr>
      <w:r>
        <w:rPr>
          <w:rFonts w:ascii="Georgia" w:cs="Georgia" w:eastAsia="Georgia" w:hAnsi="Georgia"/>
          <w:b/>
          <w:bCs/>
          <w:color w:val="7B2D26"/>
          <w:sz w:val="30"/>
          <w:szCs w:val="30"/>
        </w:rPr>
        <w:t xml:space="preserve">Children's Church</w:t>
      </w:r>
    </w:p>
    <w:p>
      <w:pPr>
        <w:spacing w:after="160"/>
      </w:pPr>
      <w:r>
        <w:rPr>
          <w:rFonts w:ascii="Georgia" w:cs="Georgia" w:eastAsia="Georgia" w:hAnsi="Georgia"/>
        </w:rPr>
        <w:t xml:space="preserve">During the worship service, children are dismissed to Children's Church, a worship experience pitched to their age, before being returned to their families. This lets children worship in a way they can engage while their parents remain in the service. As with every other piece, it runs on screened volunteers and the two-adult standard.</w:t>
      </w:r>
    </w:p>
    <w:p>
      <w:pPr>
        <w:pStyle w:val="Heading1"/>
        <w:spacing w:after="120" w:before="260"/>
      </w:pPr>
      <w:r>
        <w:rPr>
          <w:rFonts w:ascii="Georgia" w:cs="Georgia" w:eastAsia="Georgia" w:hAnsi="Georgia"/>
          <w:b/>
          <w:bCs/>
          <w:color w:val="7B2D26"/>
          <w:sz w:val="30"/>
          <w:szCs w:val="30"/>
        </w:rPr>
        <w:t xml:space="preserve">Safe Sanctuary underneath all of it</w:t>
      </w:r>
    </w:p>
    <w:p>
      <w:pPr>
        <w:spacing w:after="160"/>
      </w:pPr>
      <w:r>
        <w:rPr>
          <w:rFonts w:ascii="Georgia" w:cs="Georgia" w:eastAsia="Georgia" w:hAnsi="Georgia"/>
        </w:rPr>
        <w:t xml:space="preserve">The common thread across the nursery, the classes, and Children's Church is Safe Sanctuary. Every room with children has at least two screened adults, check-in and check-out is controlled, and volunteers are background-checked and trained. The programming choices change with the church's needs, but that floor does not move.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Run nursery, Sunday school, and Children's Church as three connected pieces of one morning.</w:t>
      </w:r>
    </w:p>
    <w:p>
      <w:pPr>
        <w:pStyle w:val="ListParagraph"/>
        <w:numPr>
          <w:ilvl w:val="0"/>
          <w:numId w:val="2"/>
        </w:numPr>
        <w:spacing w:after="80"/>
      </w:pPr>
      <w:r>
        <w:rPr>
          <w:rFonts w:ascii="Georgia" w:cs="Georgia" w:eastAsia="Georgia" w:hAnsi="Georgia"/>
        </w:rPr>
        <w:t xml:space="preserve">Hold the Safe Sanctuary two-adult rule in every room without exception.</w:t>
      </w:r>
    </w:p>
    <w:p>
      <w:pPr>
        <w:pStyle w:val="ListParagraph"/>
        <w:numPr>
          <w:ilvl w:val="0"/>
          <w:numId w:val="2"/>
        </w:numPr>
        <w:spacing w:after="80"/>
      </w:pPr>
      <w:r>
        <w:rPr>
          <w:rFonts w:ascii="Georgia" w:cs="Georgia" w:eastAsia="Georgia" w:hAnsi="Georgia"/>
        </w:rPr>
        <w:t xml:space="preserve">Use a controlled check-in and check-out system for every child.</w:t>
      </w:r>
    </w:p>
    <w:p>
      <w:pPr>
        <w:pStyle w:val="ListParagraph"/>
        <w:numPr>
          <w:ilvl w:val="0"/>
          <w:numId w:val="2"/>
        </w:numPr>
        <w:spacing w:after="80"/>
      </w:pPr>
      <w:r>
        <w:rPr>
          <w:rFonts w:ascii="Georgia" w:cs="Georgia" w:eastAsia="Georgia" w:hAnsi="Georgia"/>
        </w:rPr>
        <w:t xml:space="preserve">Watch nursery attendance as a staffing signal and consolidate programming where you can.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Sunday Morning: Sunday School, Children's Church, Nursery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2026-06-08T21:28:56.039Z</dcterms:created>
  <dcterms:modified xsi:type="dcterms:W3CDTF">2026-06-08T21:28:56.039Z</dcterms:modified>
</cp:coreProperties>
</file>

<file path=docProps/custom.xml><?xml version="1.0" encoding="utf-8"?>
<Properties xmlns="http://schemas.openxmlformats.org/officeDocument/2006/custom-properties" xmlns:vt="http://schemas.openxmlformats.org/officeDocument/2006/docPropsVTypes"/>
</file>